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4D5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bookmarkStart w:id="11" w:name="_GoBack"/>
      <w:r>
        <w:rPr>
          <w:rFonts w:hint="eastAsia" w:ascii="宋体" w:hAnsi="宋体" w:eastAsia="宋体" w:cs="宋体"/>
          <w:sz w:val="24"/>
          <w:szCs w:val="24"/>
        </w:rPr>
        <w:t>皖西经济技术学校化学实验室设备采购询价公告</w:t>
      </w:r>
    </w:p>
    <w:bookmarkEnd w:id="11"/>
    <w:p w14:paraId="7D977EB3">
      <w:pPr>
        <w:keepNext w:val="0"/>
        <w:keepLines w:val="0"/>
        <w:pageBreakBefore w:val="0"/>
        <w:widowControl w:val="0"/>
        <w:kinsoku/>
        <w:wordWrap/>
        <w:overflowPunct/>
        <w:topLinePunct w:val="0"/>
        <w:autoSpaceDE/>
        <w:autoSpaceDN/>
        <w:bidi w:val="0"/>
        <w:adjustRightInd/>
        <w:snapToGrid/>
        <w:spacing w:line="240" w:lineRule="auto"/>
        <w:ind w:left="0" w:firstLine="720" w:firstLineChars="300"/>
        <w:jc w:val="left"/>
        <w:textAlignment w:val="auto"/>
        <w:rPr>
          <w:rFonts w:hint="eastAsia" w:ascii="宋体" w:hAnsi="宋体" w:eastAsia="宋体" w:cs="宋体"/>
          <w:sz w:val="24"/>
          <w:szCs w:val="24"/>
        </w:rPr>
      </w:pPr>
      <w:r>
        <w:rPr>
          <w:rFonts w:hint="eastAsia" w:ascii="宋体" w:hAnsi="宋体" w:eastAsia="宋体" w:cs="宋体"/>
          <w:sz w:val="24"/>
          <w:szCs w:val="24"/>
        </w:rPr>
        <w:t>为保障学校</w:t>
      </w:r>
      <w:r>
        <w:rPr>
          <w:rFonts w:hint="eastAsia" w:ascii="宋体" w:hAnsi="宋体" w:eastAsia="宋体" w:cs="宋体"/>
          <w:sz w:val="24"/>
          <w:szCs w:val="24"/>
          <w:lang w:val="en-US" w:eastAsia="zh-CN"/>
        </w:rPr>
        <w:t>霍邱县初中学业考试</w:t>
      </w:r>
      <w:r>
        <w:rPr>
          <w:rFonts w:hint="eastAsia" w:ascii="宋体" w:hAnsi="宋体" w:eastAsia="宋体" w:cs="宋体"/>
          <w:sz w:val="24"/>
          <w:szCs w:val="24"/>
        </w:rPr>
        <w:t>化学实验</w:t>
      </w:r>
      <w:r>
        <w:rPr>
          <w:rFonts w:hint="eastAsia" w:ascii="宋体" w:hAnsi="宋体" w:eastAsia="宋体" w:cs="宋体"/>
          <w:sz w:val="24"/>
          <w:szCs w:val="24"/>
          <w:lang w:val="en-US" w:eastAsia="zh-CN"/>
        </w:rPr>
        <w:t>正常开展</w:t>
      </w:r>
      <w:r>
        <w:rPr>
          <w:rFonts w:hint="eastAsia" w:ascii="宋体" w:hAnsi="宋体" w:eastAsia="宋体" w:cs="宋体"/>
          <w:sz w:val="24"/>
          <w:szCs w:val="24"/>
        </w:rPr>
        <w:t>正常开展，</w:t>
      </w:r>
      <w:r>
        <w:rPr>
          <w:rFonts w:hint="eastAsia" w:ascii="宋体" w:hAnsi="宋体" w:eastAsia="宋体" w:cs="宋体"/>
          <w:sz w:val="24"/>
          <w:szCs w:val="24"/>
          <w:lang w:val="en-US" w:eastAsia="zh-CN"/>
        </w:rPr>
        <w:t>经3月9日党委会研究决定，</w:t>
      </w:r>
      <w:r>
        <w:rPr>
          <w:rFonts w:hint="eastAsia" w:ascii="宋体" w:hAnsi="宋体" w:eastAsia="宋体" w:cs="宋体"/>
          <w:sz w:val="24"/>
          <w:szCs w:val="24"/>
        </w:rPr>
        <w:t>我校现就化学实验室设备采购项目进行询价采购，欢迎符合资格要求的供应商前来参与报价。本项目严格遵循《中华人民共和国政府采购法》等相关法律法规，坚持公开、公平、公正和择优的原则，现将有关事项公告如下：</w:t>
      </w:r>
    </w:p>
    <w:p w14:paraId="2F684B44">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outlineLvl w:val="1"/>
        <w:rPr>
          <w:rFonts w:hint="eastAsia" w:ascii="宋体" w:hAnsi="宋体" w:eastAsia="宋体" w:cs="宋体"/>
          <w:sz w:val="24"/>
          <w:szCs w:val="24"/>
        </w:rPr>
      </w:pPr>
      <w:bookmarkStart w:id="0" w:name="heading_0"/>
      <w:r>
        <w:rPr>
          <w:rFonts w:hint="eastAsia" w:ascii="宋体" w:hAnsi="宋体" w:eastAsia="宋体" w:cs="宋体"/>
          <w:b/>
          <w:sz w:val="24"/>
          <w:szCs w:val="24"/>
        </w:rPr>
        <w:t>一、项目基本情况</w:t>
      </w:r>
      <w:bookmarkEnd w:id="0"/>
    </w:p>
    <w:p w14:paraId="5D8EC0E7">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项目名称</w:t>
      </w:r>
      <w:r>
        <w:rPr>
          <w:rFonts w:hint="eastAsia" w:ascii="宋体" w:hAnsi="宋体" w:eastAsia="宋体" w:cs="宋体"/>
          <w:sz w:val="24"/>
          <w:szCs w:val="24"/>
        </w:rPr>
        <w:t>：皖西经济技术学校48座化学实验室设备采购项目</w:t>
      </w:r>
    </w:p>
    <w:p w14:paraId="39519646">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项目编号</w:t>
      </w:r>
      <w:r>
        <w:rPr>
          <w:rFonts w:hint="eastAsia" w:ascii="宋体" w:hAnsi="宋体" w:eastAsia="宋体" w:cs="宋体"/>
          <w:sz w:val="24"/>
          <w:szCs w:val="24"/>
        </w:rPr>
        <w:t>：WXJJJSXX-2026-HXSY-001</w:t>
      </w:r>
    </w:p>
    <w:p w14:paraId="7AE71CDB">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采购方式</w:t>
      </w:r>
      <w:r>
        <w:rPr>
          <w:rFonts w:hint="eastAsia" w:ascii="宋体" w:hAnsi="宋体" w:eastAsia="宋体" w:cs="宋体"/>
          <w:sz w:val="24"/>
          <w:szCs w:val="24"/>
        </w:rPr>
        <w:t>：询价采购</w:t>
      </w:r>
    </w:p>
    <w:p w14:paraId="19713BE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预算金额</w:t>
      </w:r>
      <w:r>
        <w:rPr>
          <w:rFonts w:hint="eastAsia" w:ascii="宋体" w:hAnsi="宋体" w:eastAsia="宋体" w:cs="宋体"/>
          <w:sz w:val="24"/>
          <w:szCs w:val="24"/>
        </w:rPr>
        <w:t>：人民币67600元（大写：陆万柒仟陆佰元整），本项目设置最高限价，最高限价与预算金额一致，报价超过最高限价的响应文件将被视为无效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资金按有关规定学校自筹</w:t>
      </w:r>
      <w:r>
        <w:rPr>
          <w:rFonts w:hint="eastAsia" w:ascii="宋体" w:hAnsi="宋体" w:eastAsia="宋体" w:cs="宋体"/>
          <w:sz w:val="24"/>
          <w:szCs w:val="24"/>
        </w:rPr>
        <w:t>。</w:t>
      </w:r>
    </w:p>
    <w:p w14:paraId="15050AC7">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采购需求</w:t>
      </w:r>
      <w:r>
        <w:rPr>
          <w:rFonts w:hint="eastAsia" w:ascii="宋体" w:hAnsi="宋体" w:eastAsia="宋体" w:cs="宋体"/>
          <w:sz w:val="24"/>
          <w:szCs w:val="24"/>
        </w:rPr>
        <w:t>：本次采购为2间化学实验室全套设备，包含教师演示台、学生实验台、教师椅、学生凳、台式单口紧急洗眼器、实验水盆（水封式）、三联水嘴、教师电源控制台、学生台交直流电源盒、实验室交直流供电系统、实验室排水系统、实验室供水系统等设备，同时包含设备安装调试、原旧实验室拆除及垃圾外运等服务，所有设备的规格、参数、数量、工艺要求等详见本公告附件《化学实验室设备配置清单及技术参数》，供应商所投产品须完全满足或优于该技术参数要求。</w:t>
      </w:r>
    </w:p>
    <w:p w14:paraId="5490025C">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合同履行期限</w:t>
      </w:r>
      <w:r>
        <w:rPr>
          <w:rFonts w:hint="eastAsia" w:ascii="宋体" w:hAnsi="宋体" w:eastAsia="宋体" w:cs="宋体"/>
          <w:sz w:val="24"/>
          <w:szCs w:val="24"/>
        </w:rPr>
        <w:t>：</w:t>
      </w:r>
      <w:r>
        <w:rPr>
          <w:rFonts w:hint="eastAsia" w:ascii="宋体" w:hAnsi="宋体" w:eastAsia="宋体" w:cs="宋体"/>
          <w:sz w:val="24"/>
          <w:szCs w:val="24"/>
          <w:lang w:val="en-US" w:eastAsia="zh-CN"/>
        </w:rPr>
        <w:t>2026年4月10日</w:t>
      </w:r>
      <w:r>
        <w:rPr>
          <w:rFonts w:hint="eastAsia" w:ascii="宋体" w:hAnsi="宋体" w:eastAsia="宋体" w:cs="宋体"/>
          <w:sz w:val="24"/>
          <w:szCs w:val="24"/>
        </w:rPr>
        <w:t>完成所有设备的供货、运输、安装、调试及旧实验室拆除、垃圾外运等全部工作，并通过采购人组织的验收。</w:t>
      </w:r>
      <w:r>
        <w:rPr>
          <w:rFonts w:hint="eastAsia" w:ascii="宋体" w:hAnsi="宋体" w:eastAsia="宋体" w:cs="宋体"/>
          <w:sz w:val="24"/>
          <w:szCs w:val="24"/>
          <w:lang w:val="en-US" w:eastAsia="zh-CN"/>
        </w:rPr>
        <w:t>因是初中学业水平考试用，不能影响考试，响应供应商要考虑供货时间</w:t>
      </w:r>
    </w:p>
    <w:p w14:paraId="6E20404F">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本项目不接受联合体响应</w:t>
      </w:r>
      <w:r>
        <w:rPr>
          <w:rFonts w:hint="eastAsia" w:ascii="宋体" w:hAnsi="宋体" w:eastAsia="宋体" w:cs="宋体"/>
          <w:sz w:val="24"/>
          <w:szCs w:val="24"/>
        </w:rPr>
        <w:t>，不允许分包、转包。</w:t>
      </w:r>
    </w:p>
    <w:p w14:paraId="0F4BF4DC">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本项目不采购进口产品</w:t>
      </w:r>
      <w:r>
        <w:rPr>
          <w:rFonts w:hint="eastAsia" w:ascii="宋体" w:hAnsi="宋体" w:eastAsia="宋体" w:cs="宋体"/>
          <w:sz w:val="24"/>
          <w:szCs w:val="24"/>
        </w:rPr>
        <w:t>。</w:t>
      </w:r>
    </w:p>
    <w:p w14:paraId="5A6EBB5A">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本项目不支付预付款，验收合一次性支付。</w:t>
      </w:r>
    </w:p>
    <w:p w14:paraId="41C98245">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outlineLvl w:val="1"/>
        <w:rPr>
          <w:rFonts w:hint="eastAsia" w:ascii="宋体" w:hAnsi="宋体" w:eastAsia="宋体" w:cs="宋体"/>
          <w:sz w:val="24"/>
          <w:szCs w:val="24"/>
        </w:rPr>
      </w:pPr>
      <w:bookmarkStart w:id="1" w:name="heading_1"/>
      <w:r>
        <w:rPr>
          <w:rFonts w:hint="eastAsia" w:ascii="宋体" w:hAnsi="宋体" w:eastAsia="宋体" w:cs="宋体"/>
          <w:b/>
          <w:sz w:val="24"/>
          <w:szCs w:val="24"/>
        </w:rPr>
        <w:t>二、供应商的资格要求</w:t>
      </w:r>
      <w:bookmarkEnd w:id="1"/>
    </w:p>
    <w:p w14:paraId="6AF4DC31">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符合《中华人民共和国政府采购法》第二十二条规定的条件：</w:t>
      </w:r>
    </w:p>
    <w:p w14:paraId="526CF7C6">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截止本项目响应文件提交截止时间前，供应商未被“信用中国”网站（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"http://www.creditchina.gov.cn" \h </w:instrText>
      </w:r>
      <w:r>
        <w:rPr>
          <w:rFonts w:hint="eastAsia" w:ascii="宋体" w:hAnsi="宋体" w:eastAsia="宋体" w:cs="宋体"/>
          <w:sz w:val="24"/>
          <w:szCs w:val="24"/>
        </w:rPr>
        <w:fldChar w:fldCharType="separate"/>
      </w:r>
      <w:r>
        <w:rPr>
          <w:rFonts w:hint="eastAsia" w:ascii="宋体" w:hAnsi="宋体" w:eastAsia="宋体" w:cs="宋体"/>
          <w:color w:val="3370FF"/>
          <w:sz w:val="24"/>
          <w:szCs w:val="24"/>
        </w:rPr>
        <w:t>www.creditchina.gov.cn</w:t>
      </w:r>
      <w:r>
        <w:rPr>
          <w:rFonts w:hint="eastAsia" w:ascii="宋体" w:hAnsi="宋体" w:eastAsia="宋体" w:cs="宋体"/>
          <w:color w:val="3370FF"/>
          <w:sz w:val="24"/>
          <w:szCs w:val="24"/>
        </w:rPr>
        <w:fldChar w:fldCharType="end"/>
      </w:r>
      <w:r>
        <w:rPr>
          <w:rFonts w:hint="eastAsia" w:ascii="宋体" w:hAnsi="宋体" w:eastAsia="宋体" w:cs="宋体"/>
          <w:sz w:val="24"/>
          <w:szCs w:val="24"/>
        </w:rPr>
        <w:t>）列入失信被执行人、重大税收违法失信主体名单，未被“中国政府采购网”（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 \h </w:instrText>
      </w:r>
      <w:r>
        <w:rPr>
          <w:rFonts w:hint="eastAsia" w:ascii="宋体" w:hAnsi="宋体" w:eastAsia="宋体" w:cs="宋体"/>
          <w:sz w:val="24"/>
          <w:szCs w:val="24"/>
        </w:rPr>
        <w:fldChar w:fldCharType="separate"/>
      </w:r>
      <w:r>
        <w:rPr>
          <w:rFonts w:hint="eastAsia" w:ascii="宋体" w:hAnsi="宋体" w:eastAsia="宋体" w:cs="宋体"/>
          <w:color w:val="3370FF"/>
          <w:sz w:val="24"/>
          <w:szCs w:val="24"/>
        </w:rPr>
        <w:t>www.ccgp.gov.cn</w:t>
      </w:r>
      <w:r>
        <w:rPr>
          <w:rFonts w:hint="eastAsia" w:ascii="宋体" w:hAnsi="宋体" w:eastAsia="宋体" w:cs="宋体"/>
          <w:color w:val="3370FF"/>
          <w:sz w:val="24"/>
          <w:szCs w:val="24"/>
        </w:rPr>
        <w:fldChar w:fldCharType="end"/>
      </w:r>
      <w:r>
        <w:rPr>
          <w:rFonts w:hint="eastAsia" w:ascii="宋体" w:hAnsi="宋体" w:eastAsia="宋体" w:cs="宋体"/>
          <w:sz w:val="24"/>
          <w:szCs w:val="24"/>
        </w:rPr>
        <w:t>）列入政府采购严重违法失信行为记录名单，供应商须自行提供上述网站的查询结果截图并加盖公章。</w:t>
      </w:r>
    </w:p>
    <w:p w14:paraId="49709C8F">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单位负责人为同一人或者存在直接控股、管理关系的不同供应商，不得同时参加本项目的询价活动。</w:t>
      </w:r>
    </w:p>
    <w:p w14:paraId="2F4D52A0">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为本采购项目提供整体设计、规范编制或者项目管理、监理、检测等服务的供应商，不得再参加本项目的询价活动。</w:t>
      </w:r>
    </w:p>
    <w:p w14:paraId="6230AC79">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供应商须具备相关实验室设备生产或销售资质，所投核心设备（教师演示台、学生实验台）须提供符合本项目技术参数要求的检测报告原件或复印件（加盖供应商公章）。</w:t>
      </w:r>
    </w:p>
    <w:p w14:paraId="52BA1879">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outlineLvl w:val="1"/>
        <w:rPr>
          <w:rFonts w:hint="eastAsia" w:ascii="宋体" w:hAnsi="宋体" w:eastAsia="宋体" w:cs="宋体"/>
          <w:sz w:val="24"/>
          <w:szCs w:val="24"/>
        </w:rPr>
      </w:pPr>
      <w:bookmarkStart w:id="2" w:name="heading_2"/>
      <w:r>
        <w:rPr>
          <w:rFonts w:hint="eastAsia" w:ascii="宋体" w:hAnsi="宋体" w:eastAsia="宋体" w:cs="宋体"/>
          <w:b/>
          <w:sz w:val="24"/>
          <w:szCs w:val="24"/>
        </w:rPr>
        <w:t>三、询价文件的获取</w:t>
      </w:r>
      <w:bookmarkEnd w:id="2"/>
    </w:p>
    <w:p w14:paraId="564E62D5">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获取时间</w:t>
      </w:r>
      <w:r>
        <w:rPr>
          <w:rFonts w:hint="eastAsia" w:ascii="宋体" w:hAnsi="宋体" w:eastAsia="宋体" w:cs="宋体"/>
          <w:sz w:val="24"/>
          <w:szCs w:val="24"/>
        </w:rPr>
        <w:t>：自本公告发布之日起至2026年</w:t>
      </w:r>
      <w:r>
        <w:rPr>
          <w:rFonts w:hint="eastAsia" w:ascii="宋体" w:hAnsi="宋体" w:eastAsia="宋体" w:cs="宋体"/>
          <w:sz w:val="24"/>
          <w:szCs w:val="24"/>
          <w:lang w:val="en-US" w:eastAsia="zh-CN"/>
        </w:rPr>
        <w:t>03</w:t>
      </w:r>
      <w:r>
        <w:rPr>
          <w:rFonts w:hint="eastAsia" w:ascii="宋体" w:hAnsi="宋体" w:eastAsia="宋体" w:cs="宋体"/>
          <w:sz w:val="24"/>
          <w:szCs w:val="24"/>
        </w:rPr>
        <w:t>月</w:t>
      </w:r>
      <w:r>
        <w:rPr>
          <w:rFonts w:hint="eastAsia" w:ascii="宋体" w:hAnsi="宋体" w:eastAsia="宋体" w:cs="宋体"/>
          <w:sz w:val="24"/>
          <w:szCs w:val="24"/>
          <w:lang w:val="en-US" w:eastAsia="zh-CN"/>
        </w:rPr>
        <w:t>26</w:t>
      </w:r>
      <w:r>
        <w:rPr>
          <w:rFonts w:hint="eastAsia" w:ascii="宋体" w:hAnsi="宋体" w:eastAsia="宋体" w:cs="宋体"/>
          <w:sz w:val="24"/>
          <w:szCs w:val="24"/>
        </w:rPr>
        <w:t>日17:00时（北京时间，法定节假日除外）。</w:t>
      </w:r>
    </w:p>
    <w:p w14:paraId="58419BF2">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获取方式</w:t>
      </w:r>
      <w:r>
        <w:rPr>
          <w:rFonts w:hint="eastAsia" w:ascii="宋体" w:hAnsi="宋体" w:eastAsia="宋体" w:cs="宋体"/>
          <w:sz w:val="24"/>
          <w:szCs w:val="24"/>
        </w:rPr>
        <w:t>：本项目询价文件及附件为电子版，供应商可通过以下方式免费获取：</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"http://www.ahwxjs.cns" </w:instrText>
      </w:r>
      <w:r>
        <w:rPr>
          <w:rFonts w:hint="eastAsia" w:ascii="宋体" w:hAnsi="宋体" w:eastAsia="宋体" w:cs="宋体"/>
          <w:sz w:val="24"/>
          <w:szCs w:val="24"/>
          <w:lang w:val="en-US" w:eastAsia="zh-CN"/>
        </w:rPr>
        <w:fldChar w:fldCharType="separate"/>
      </w:r>
      <w:r>
        <w:rPr>
          <w:rStyle w:val="4"/>
          <w:rFonts w:hint="eastAsia" w:ascii="宋体" w:hAnsi="宋体" w:eastAsia="宋体" w:cs="宋体"/>
          <w:sz w:val="24"/>
          <w:szCs w:val="24"/>
          <w:lang w:val="en-US" w:eastAsia="zh-CN"/>
        </w:rPr>
        <w:t>www.ahwxjs.cn</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相关栏目下载。</w:t>
      </w:r>
    </w:p>
    <w:p w14:paraId="080BC717">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outlineLvl w:val="1"/>
        <w:rPr>
          <w:rFonts w:hint="eastAsia" w:ascii="宋体" w:hAnsi="宋体" w:eastAsia="宋体" w:cs="宋体"/>
          <w:sz w:val="24"/>
          <w:szCs w:val="24"/>
        </w:rPr>
      </w:pPr>
      <w:bookmarkStart w:id="3" w:name="heading_3"/>
      <w:r>
        <w:rPr>
          <w:rFonts w:hint="eastAsia" w:ascii="宋体" w:hAnsi="宋体" w:eastAsia="宋体" w:cs="宋体"/>
          <w:b/>
          <w:sz w:val="24"/>
          <w:szCs w:val="24"/>
        </w:rPr>
        <w:t>四、响应文件的提交</w:t>
      </w:r>
      <w:bookmarkEnd w:id="3"/>
    </w:p>
    <w:p w14:paraId="1CA44751">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响应文件提交截止时间</w:t>
      </w:r>
      <w:r>
        <w:rPr>
          <w:rFonts w:hint="eastAsia" w:ascii="宋体" w:hAnsi="宋体" w:eastAsia="宋体" w:cs="宋体"/>
          <w:sz w:val="24"/>
          <w:szCs w:val="24"/>
        </w:rPr>
        <w:t>：2026年</w:t>
      </w:r>
      <w:r>
        <w:rPr>
          <w:rFonts w:hint="eastAsia" w:ascii="宋体" w:hAnsi="宋体" w:eastAsia="宋体" w:cs="宋体"/>
          <w:sz w:val="24"/>
          <w:szCs w:val="24"/>
          <w:lang w:val="en-US" w:eastAsia="zh-CN"/>
        </w:rPr>
        <w:t>03</w:t>
      </w:r>
      <w:r>
        <w:rPr>
          <w:rFonts w:hint="eastAsia" w:ascii="宋体" w:hAnsi="宋体" w:eastAsia="宋体" w:cs="宋体"/>
          <w:sz w:val="24"/>
          <w:szCs w:val="24"/>
        </w:rPr>
        <w:t>月</w:t>
      </w:r>
      <w:r>
        <w:rPr>
          <w:rFonts w:hint="eastAsia" w:ascii="宋体" w:hAnsi="宋体" w:eastAsia="宋体" w:cs="宋体"/>
          <w:sz w:val="24"/>
          <w:szCs w:val="24"/>
          <w:lang w:val="en-US" w:eastAsia="zh-CN"/>
        </w:rPr>
        <w:t>26</w:t>
      </w:r>
      <w:r>
        <w:rPr>
          <w:rFonts w:hint="eastAsia" w:ascii="宋体" w:hAnsi="宋体" w:eastAsia="宋体" w:cs="宋体"/>
          <w:sz w:val="24"/>
          <w:szCs w:val="24"/>
        </w:rPr>
        <w:t>日</w:t>
      </w:r>
      <w:r>
        <w:rPr>
          <w:rFonts w:hint="eastAsia" w:ascii="宋体" w:hAnsi="宋体" w:eastAsia="宋体" w:cs="宋体"/>
          <w:sz w:val="24"/>
          <w:szCs w:val="24"/>
          <w:lang w:val="en-US" w:eastAsia="zh-CN"/>
        </w:rPr>
        <w:t>15：00</w:t>
      </w:r>
      <w:r>
        <w:rPr>
          <w:rFonts w:hint="eastAsia" w:ascii="宋体" w:hAnsi="宋体" w:eastAsia="宋体" w:cs="宋体"/>
          <w:sz w:val="24"/>
          <w:szCs w:val="24"/>
        </w:rPr>
        <w:t>时（北京时间），逾期提交的响应文件将被拒收。</w:t>
      </w:r>
    </w:p>
    <w:p w14:paraId="10D7EBA6">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提交地点</w:t>
      </w:r>
      <w:r>
        <w:rPr>
          <w:rFonts w:hint="eastAsia" w:ascii="宋体" w:hAnsi="宋体" w:eastAsia="宋体" w:cs="宋体"/>
          <w:sz w:val="24"/>
          <w:szCs w:val="24"/>
        </w:rPr>
        <w:t>：皖西经济技术学校</w:t>
      </w:r>
      <w:r>
        <w:rPr>
          <w:rFonts w:hint="eastAsia" w:ascii="宋体" w:hAnsi="宋体" w:eastAsia="宋体" w:cs="宋体"/>
          <w:sz w:val="24"/>
          <w:szCs w:val="24"/>
          <w:lang w:val="en-US" w:eastAsia="zh-CN"/>
        </w:rPr>
        <w:t>总务处</w:t>
      </w:r>
      <w:r>
        <w:rPr>
          <w:rFonts w:hint="eastAsia" w:ascii="宋体" w:hAnsi="宋体" w:eastAsia="宋体" w:cs="宋体"/>
          <w:sz w:val="24"/>
          <w:szCs w:val="24"/>
        </w:rPr>
        <w:t>（地址：</w:t>
      </w:r>
      <w:r>
        <w:rPr>
          <w:rFonts w:hint="eastAsia" w:ascii="宋体" w:hAnsi="宋体" w:eastAsia="宋体" w:cs="宋体"/>
          <w:sz w:val="24"/>
          <w:szCs w:val="24"/>
          <w:lang w:val="en-US" w:eastAsia="zh-CN"/>
        </w:rPr>
        <w:t>安徽</w:t>
      </w:r>
      <w:r>
        <w:rPr>
          <w:rFonts w:hint="eastAsia" w:ascii="宋体" w:hAnsi="宋体" w:eastAsia="宋体" w:cs="宋体"/>
          <w:sz w:val="24"/>
          <w:szCs w:val="24"/>
        </w:rPr>
        <w:t>省</w:t>
      </w:r>
      <w:r>
        <w:rPr>
          <w:rFonts w:hint="eastAsia" w:ascii="宋体" w:hAnsi="宋体" w:eastAsia="宋体" w:cs="宋体"/>
          <w:sz w:val="24"/>
          <w:szCs w:val="24"/>
          <w:lang w:val="en-US" w:eastAsia="zh-CN"/>
        </w:rPr>
        <w:t>六安</w:t>
      </w:r>
      <w:r>
        <w:rPr>
          <w:rFonts w:hint="eastAsia" w:ascii="宋体" w:hAnsi="宋体" w:eastAsia="宋体" w:cs="宋体"/>
          <w:sz w:val="24"/>
          <w:szCs w:val="24"/>
        </w:rPr>
        <w:t>市</w:t>
      </w:r>
      <w:r>
        <w:rPr>
          <w:rFonts w:hint="eastAsia" w:ascii="宋体" w:hAnsi="宋体" w:eastAsia="宋体" w:cs="宋体"/>
          <w:sz w:val="24"/>
          <w:szCs w:val="24"/>
          <w:lang w:val="en-US" w:eastAsia="zh-CN"/>
        </w:rPr>
        <w:t>霍邱县霍寿路58号</w:t>
      </w:r>
      <w:r>
        <w:rPr>
          <w:rFonts w:hint="eastAsia" w:ascii="宋体" w:hAnsi="宋体" w:eastAsia="宋体" w:cs="宋体"/>
          <w:sz w:val="24"/>
          <w:szCs w:val="24"/>
        </w:rPr>
        <w:t>皖西经济技术学校校内）。</w:t>
      </w:r>
    </w:p>
    <w:p w14:paraId="3A1890D9">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提交方式</w:t>
      </w:r>
      <w:r>
        <w:rPr>
          <w:rFonts w:hint="eastAsia" w:ascii="宋体" w:hAnsi="宋体" w:eastAsia="宋体" w:cs="宋体"/>
          <w:sz w:val="24"/>
          <w:szCs w:val="24"/>
        </w:rPr>
        <w:t>：现场密封提交，响应文件一式叁份（正本壹份、副本贰份），均需加盖供应商公章并密封，密封袋上注明项目名称、项目编号、供应商名称、“正本/副本”字样，封口处加盖供应商公章。</w:t>
      </w:r>
    </w:p>
    <w:p w14:paraId="45C3931D">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供应商法定代表人或其授权的经办人须持本人身份证原件到场提交响应文件，否则采购人有权拒收。</w:t>
      </w:r>
    </w:p>
    <w:p w14:paraId="6BDEF860">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outlineLvl w:val="1"/>
        <w:rPr>
          <w:rFonts w:hint="eastAsia" w:ascii="宋体" w:hAnsi="宋体" w:eastAsia="宋体" w:cs="宋体"/>
          <w:sz w:val="24"/>
          <w:szCs w:val="24"/>
        </w:rPr>
      </w:pPr>
      <w:bookmarkStart w:id="4" w:name="heading_4"/>
      <w:r>
        <w:rPr>
          <w:rFonts w:hint="eastAsia" w:ascii="宋体" w:hAnsi="宋体" w:eastAsia="宋体" w:cs="宋体"/>
          <w:b/>
          <w:sz w:val="24"/>
          <w:szCs w:val="24"/>
        </w:rPr>
        <w:t>五、响应文件的开启</w:t>
      </w:r>
      <w:bookmarkEnd w:id="4"/>
    </w:p>
    <w:p w14:paraId="43AEBB93">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开启时间</w:t>
      </w:r>
      <w:r>
        <w:rPr>
          <w:rFonts w:hint="eastAsia" w:ascii="宋体" w:hAnsi="宋体" w:eastAsia="宋体" w:cs="宋体"/>
          <w:sz w:val="24"/>
          <w:szCs w:val="24"/>
        </w:rPr>
        <w:t>：</w:t>
      </w:r>
      <w:r>
        <w:rPr>
          <w:rFonts w:hint="eastAsia" w:ascii="宋体" w:hAnsi="宋体" w:eastAsia="宋体" w:cs="宋体"/>
          <w:sz w:val="24"/>
          <w:szCs w:val="24"/>
          <w:lang w:val="en-US" w:eastAsia="zh-CN"/>
        </w:rPr>
        <w:t>另行确定</w:t>
      </w:r>
      <w:r>
        <w:rPr>
          <w:rFonts w:hint="eastAsia" w:ascii="宋体" w:hAnsi="宋体" w:eastAsia="宋体" w:cs="宋体"/>
          <w:sz w:val="24"/>
          <w:szCs w:val="24"/>
        </w:rPr>
        <w:t>。</w:t>
      </w:r>
    </w:p>
    <w:p w14:paraId="5C2DE777">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开启地点</w:t>
      </w:r>
      <w:r>
        <w:rPr>
          <w:rFonts w:hint="eastAsia" w:ascii="宋体" w:hAnsi="宋体" w:eastAsia="宋体" w:cs="宋体"/>
          <w:sz w:val="24"/>
          <w:szCs w:val="24"/>
        </w:rPr>
        <w:t>：皖西经济技术学校</w:t>
      </w:r>
      <w:r>
        <w:rPr>
          <w:rFonts w:hint="eastAsia" w:ascii="宋体" w:hAnsi="宋体" w:eastAsia="宋体" w:cs="宋体"/>
          <w:sz w:val="24"/>
          <w:szCs w:val="24"/>
          <w:lang w:val="en-US" w:eastAsia="zh-CN"/>
        </w:rPr>
        <w:t>总务处。</w:t>
      </w:r>
    </w:p>
    <w:p w14:paraId="1689F2A0">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开启过程由</w:t>
      </w:r>
      <w:r>
        <w:rPr>
          <w:rFonts w:hint="eastAsia" w:ascii="宋体" w:hAnsi="宋体" w:eastAsia="宋体" w:cs="宋体"/>
          <w:sz w:val="24"/>
          <w:szCs w:val="24"/>
          <w:lang w:val="en-US" w:eastAsia="zh-CN"/>
        </w:rPr>
        <w:t>学校党委纪检人员</w:t>
      </w:r>
      <w:r>
        <w:rPr>
          <w:rFonts w:hint="eastAsia" w:ascii="宋体" w:hAnsi="宋体" w:eastAsia="宋体" w:cs="宋体"/>
          <w:sz w:val="24"/>
          <w:szCs w:val="24"/>
        </w:rPr>
        <w:t>现场监督，当场核对供应商资质、响应文件密封性，宣读供应商名称、报价等主要信息。</w:t>
      </w:r>
    </w:p>
    <w:p w14:paraId="79DDE5E1">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outlineLvl w:val="1"/>
        <w:rPr>
          <w:rFonts w:hint="eastAsia" w:ascii="宋体" w:hAnsi="宋体" w:eastAsia="宋体" w:cs="宋体"/>
          <w:sz w:val="24"/>
          <w:szCs w:val="24"/>
        </w:rPr>
      </w:pPr>
      <w:bookmarkStart w:id="5" w:name="heading_5"/>
      <w:r>
        <w:rPr>
          <w:rFonts w:hint="eastAsia" w:ascii="宋体" w:hAnsi="宋体" w:eastAsia="宋体" w:cs="宋体"/>
          <w:b/>
          <w:sz w:val="24"/>
          <w:szCs w:val="24"/>
        </w:rPr>
        <w:t>六、评审标准</w:t>
      </w:r>
      <w:bookmarkEnd w:id="5"/>
    </w:p>
    <w:p w14:paraId="2ACFC3E5">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本项目采用最低评标价法进行评审，在符合采购需求、质量和服务相等的前提下，确定报价最低的供应商为成交候选人。采购人将对成交候选人的产品资质、检测报告、供货能力等进行核查，核查不合格的，取消其成交资格，依次顺延至下一位符合条件的供应商。</w:t>
      </w:r>
    </w:p>
    <w:p w14:paraId="4884A6C1">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outlineLvl w:val="1"/>
        <w:rPr>
          <w:rFonts w:hint="eastAsia" w:ascii="宋体" w:hAnsi="宋体" w:eastAsia="宋体" w:cs="宋体"/>
          <w:sz w:val="24"/>
          <w:szCs w:val="24"/>
        </w:rPr>
      </w:pPr>
      <w:bookmarkStart w:id="6" w:name="heading_6"/>
      <w:r>
        <w:rPr>
          <w:rFonts w:hint="eastAsia" w:ascii="宋体" w:hAnsi="宋体" w:eastAsia="宋体" w:cs="宋体"/>
          <w:b/>
          <w:sz w:val="24"/>
          <w:szCs w:val="24"/>
        </w:rPr>
        <w:t>七、公告期限</w:t>
      </w:r>
      <w:bookmarkEnd w:id="6"/>
    </w:p>
    <w:p w14:paraId="4387D3FD">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0D8A9E22">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outlineLvl w:val="1"/>
        <w:rPr>
          <w:rFonts w:hint="eastAsia" w:ascii="宋体" w:hAnsi="宋体" w:eastAsia="宋体" w:cs="宋体"/>
          <w:sz w:val="24"/>
          <w:szCs w:val="24"/>
        </w:rPr>
      </w:pPr>
      <w:bookmarkStart w:id="7" w:name="heading_7"/>
      <w:r>
        <w:rPr>
          <w:rFonts w:hint="eastAsia" w:ascii="宋体" w:hAnsi="宋体" w:eastAsia="宋体" w:cs="宋体"/>
          <w:b/>
          <w:sz w:val="24"/>
          <w:szCs w:val="24"/>
        </w:rPr>
        <w:t>八、其他补充事宜</w:t>
      </w:r>
      <w:bookmarkEnd w:id="7"/>
    </w:p>
    <w:p w14:paraId="24EADA7A">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认为询价文件使自己的权益受到损害的，可以自获取询价文件之日或者询价公告期限届满之日（公告期限届满后获取询价文件的，以公告期限届满之日为准）起7个工作日内，以书面形式向采购人提出质疑，质疑函须按法定格式编制，逾期提出的质疑采购人将不予受理。</w:t>
      </w:r>
    </w:p>
    <w:p w14:paraId="67D772E1">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成交供应商须在成交公告发布后3个工作日内与采购人签订采购合同，逾期未签订的，采购人有权取消其成交资格，另行确定成交供应商。</w:t>
      </w:r>
    </w:p>
    <w:p w14:paraId="42B227E9">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成交供应商须按照合同约定及国家相关标准进行供货、安装和调试，所有设备质保期不少于1年（自验收合格之日起计算），质保期内出现质量问题，成交供应商须在24小时内响应，免费维修或更换。</w:t>
      </w:r>
    </w:p>
    <w:p w14:paraId="207CFCEE">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本项目不收取询价保证金和履约保证金。</w:t>
      </w:r>
    </w:p>
    <w:p w14:paraId="05AD4536">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outlineLvl w:val="1"/>
        <w:rPr>
          <w:rFonts w:hint="eastAsia" w:ascii="宋体" w:hAnsi="宋体" w:eastAsia="宋体" w:cs="宋体"/>
          <w:sz w:val="24"/>
          <w:szCs w:val="24"/>
        </w:rPr>
      </w:pPr>
      <w:bookmarkStart w:id="8" w:name="heading_8"/>
      <w:r>
        <w:rPr>
          <w:rFonts w:hint="eastAsia" w:ascii="宋体" w:hAnsi="宋体" w:eastAsia="宋体" w:cs="宋体"/>
          <w:b/>
          <w:sz w:val="24"/>
          <w:szCs w:val="24"/>
        </w:rPr>
        <w:t>九、联系方式</w:t>
      </w:r>
      <w:bookmarkEnd w:id="8"/>
    </w:p>
    <w:p w14:paraId="2C648841">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outlineLvl w:val="2"/>
        <w:rPr>
          <w:rFonts w:hint="eastAsia" w:ascii="宋体" w:hAnsi="宋体" w:eastAsia="宋体" w:cs="宋体"/>
          <w:sz w:val="24"/>
          <w:szCs w:val="24"/>
        </w:rPr>
      </w:pPr>
      <w:bookmarkStart w:id="9" w:name="heading_9"/>
      <w:r>
        <w:rPr>
          <w:rFonts w:hint="eastAsia" w:ascii="宋体" w:hAnsi="宋体" w:eastAsia="宋体" w:cs="宋体"/>
          <w:b/>
          <w:sz w:val="24"/>
          <w:szCs w:val="24"/>
        </w:rPr>
        <w:t>（一）采购人信息</w:t>
      </w:r>
      <w:bookmarkEnd w:id="9"/>
    </w:p>
    <w:p w14:paraId="5DE7D77C">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4"/>
          <w:szCs w:val="24"/>
        </w:rPr>
      </w:pPr>
      <w:r>
        <w:rPr>
          <w:rFonts w:hint="eastAsia" w:ascii="宋体" w:hAnsi="宋体" w:eastAsia="宋体" w:cs="宋体"/>
          <w:b/>
          <w:sz w:val="24"/>
          <w:szCs w:val="24"/>
        </w:rPr>
        <w:t>名称</w:t>
      </w:r>
      <w:r>
        <w:rPr>
          <w:rFonts w:hint="eastAsia" w:ascii="宋体" w:hAnsi="宋体" w:eastAsia="宋体" w:cs="宋体"/>
          <w:sz w:val="24"/>
          <w:szCs w:val="24"/>
        </w:rPr>
        <w:t>：皖西经济技术学校</w:t>
      </w:r>
    </w:p>
    <w:p w14:paraId="6126480F">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4"/>
          <w:szCs w:val="24"/>
        </w:rPr>
      </w:pPr>
      <w:r>
        <w:rPr>
          <w:rFonts w:hint="eastAsia" w:ascii="宋体" w:hAnsi="宋体" w:eastAsia="宋体" w:cs="宋体"/>
          <w:b/>
          <w:sz w:val="24"/>
          <w:szCs w:val="24"/>
        </w:rPr>
        <w:t>地址</w:t>
      </w:r>
      <w:r>
        <w:rPr>
          <w:rFonts w:hint="eastAsia" w:ascii="宋体" w:hAnsi="宋体" w:eastAsia="宋体" w:cs="宋体"/>
          <w:sz w:val="24"/>
          <w:szCs w:val="24"/>
        </w:rPr>
        <w:t>：安徽省六安市霍邱县霍寿路58号</w:t>
      </w:r>
    </w:p>
    <w:p w14:paraId="0B3FED94">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4"/>
          <w:szCs w:val="24"/>
        </w:rPr>
      </w:pPr>
      <w:r>
        <w:rPr>
          <w:rFonts w:hint="eastAsia" w:ascii="宋体" w:hAnsi="宋体" w:eastAsia="宋体" w:cs="宋体"/>
          <w:b/>
          <w:sz w:val="24"/>
          <w:szCs w:val="24"/>
        </w:rPr>
        <w:t>项目联系人</w:t>
      </w:r>
      <w:r>
        <w:rPr>
          <w:rFonts w:hint="eastAsia" w:ascii="宋体" w:hAnsi="宋体" w:eastAsia="宋体" w:cs="宋体"/>
          <w:sz w:val="24"/>
          <w:szCs w:val="24"/>
        </w:rPr>
        <w:t>：</w:t>
      </w:r>
      <w:r>
        <w:rPr>
          <w:rFonts w:hint="eastAsia" w:ascii="宋体" w:hAnsi="宋体" w:eastAsia="宋体" w:cs="宋体"/>
          <w:sz w:val="24"/>
          <w:szCs w:val="24"/>
          <w:lang w:val="en-US" w:eastAsia="zh-CN"/>
        </w:rPr>
        <w:t>汪</w:t>
      </w:r>
      <w:r>
        <w:rPr>
          <w:rFonts w:hint="eastAsia" w:ascii="宋体" w:hAnsi="宋体" w:eastAsia="宋体" w:cs="宋体"/>
          <w:sz w:val="24"/>
          <w:szCs w:val="24"/>
        </w:rPr>
        <w:t>老师</w:t>
      </w:r>
    </w:p>
    <w:p w14:paraId="35B7B3EE">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4"/>
          <w:szCs w:val="24"/>
          <w:lang w:val="en-US" w:eastAsia="zh-CN"/>
        </w:rPr>
      </w:pPr>
      <w:r>
        <w:rPr>
          <w:rFonts w:hint="eastAsia" w:ascii="宋体" w:hAnsi="宋体" w:eastAsia="宋体" w:cs="宋体"/>
          <w:b/>
          <w:sz w:val="24"/>
          <w:szCs w:val="24"/>
        </w:rPr>
        <w:t>联系电话</w:t>
      </w:r>
      <w:r>
        <w:rPr>
          <w:rFonts w:hint="eastAsia" w:ascii="宋体" w:hAnsi="宋体" w:eastAsia="宋体" w:cs="宋体"/>
          <w:sz w:val="24"/>
          <w:szCs w:val="24"/>
        </w:rPr>
        <w:t>：0564-</w:t>
      </w:r>
      <w:r>
        <w:rPr>
          <w:rFonts w:hint="eastAsia" w:ascii="宋体" w:hAnsi="宋体" w:eastAsia="宋体" w:cs="宋体"/>
          <w:sz w:val="24"/>
          <w:szCs w:val="24"/>
          <w:lang w:val="en-US" w:eastAsia="zh-CN"/>
        </w:rPr>
        <w:t>6098826</w:t>
      </w:r>
    </w:p>
    <w:p w14:paraId="4A23FD16">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4"/>
          <w:szCs w:val="24"/>
        </w:rPr>
      </w:pPr>
      <w:r>
        <w:rPr>
          <w:rFonts w:hint="eastAsia" w:ascii="宋体" w:hAnsi="宋体" w:eastAsia="宋体" w:cs="宋体"/>
          <w:b/>
          <w:sz w:val="24"/>
          <w:szCs w:val="24"/>
        </w:rPr>
        <w:t>监督电话</w:t>
      </w:r>
      <w:r>
        <w:rPr>
          <w:rFonts w:hint="eastAsia" w:ascii="宋体" w:hAnsi="宋体" w:eastAsia="宋体" w:cs="宋体"/>
          <w:sz w:val="24"/>
          <w:szCs w:val="24"/>
        </w:rPr>
        <w:t>：0564-</w:t>
      </w:r>
      <w:r>
        <w:rPr>
          <w:rFonts w:hint="eastAsia" w:ascii="宋体" w:hAnsi="宋体" w:eastAsia="宋体" w:cs="宋体"/>
          <w:sz w:val="24"/>
          <w:szCs w:val="24"/>
          <w:lang w:val="en-US" w:eastAsia="zh-CN"/>
        </w:rPr>
        <w:t>6098273转</w:t>
      </w:r>
      <w:r>
        <w:rPr>
          <w:rFonts w:hint="eastAsia" w:ascii="宋体" w:hAnsi="宋体" w:eastAsia="宋体" w:cs="宋体"/>
          <w:sz w:val="24"/>
          <w:szCs w:val="24"/>
        </w:rPr>
        <w:t>学校纪检部门</w:t>
      </w:r>
    </w:p>
    <w:p w14:paraId="600083E1">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outlineLvl w:val="2"/>
        <w:rPr>
          <w:rFonts w:hint="eastAsia" w:ascii="宋体" w:hAnsi="宋体" w:eastAsia="宋体" w:cs="宋体"/>
          <w:sz w:val="24"/>
          <w:szCs w:val="24"/>
        </w:rPr>
      </w:pPr>
      <w:bookmarkStart w:id="10" w:name="heading_10"/>
      <w:r>
        <w:rPr>
          <w:rFonts w:hint="eastAsia" w:ascii="宋体" w:hAnsi="宋体" w:eastAsia="宋体" w:cs="宋体"/>
          <w:b/>
          <w:sz w:val="24"/>
          <w:szCs w:val="24"/>
        </w:rPr>
        <w:t>（二）公告发布媒体</w:t>
      </w:r>
      <w:bookmarkEnd w:id="10"/>
    </w:p>
    <w:p w14:paraId="1B73AA53">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本公告仅在皖西经济技术学校官方网站发布，其他媒体转载无效。</w:t>
      </w:r>
    </w:p>
    <w:p w14:paraId="154C4305">
      <w:pPr>
        <w:keepNext w:val="0"/>
        <w:keepLines w:val="0"/>
        <w:pageBreakBefore w:val="0"/>
        <w:widowControl w:val="0"/>
        <w:kinsoku/>
        <w:wordWrap/>
        <w:overflowPunct/>
        <w:topLinePunct w:val="0"/>
        <w:autoSpaceDE/>
        <w:autoSpaceDN/>
        <w:bidi w:val="0"/>
        <w:adjustRightInd/>
        <w:snapToGrid/>
        <w:spacing w:line="240" w:lineRule="auto"/>
        <w:ind w:left="0" w:firstLine="4800" w:firstLineChars="2000"/>
        <w:jc w:val="left"/>
        <w:textAlignment w:val="auto"/>
        <w:rPr>
          <w:rFonts w:hint="eastAsia" w:ascii="宋体" w:hAnsi="宋体" w:eastAsia="宋体" w:cs="宋体"/>
          <w:sz w:val="24"/>
          <w:szCs w:val="24"/>
        </w:rPr>
      </w:pPr>
      <w:r>
        <w:rPr>
          <w:rFonts w:hint="eastAsia" w:ascii="宋体" w:hAnsi="宋体" w:eastAsia="宋体" w:cs="宋体"/>
          <w:sz w:val="24"/>
          <w:szCs w:val="24"/>
        </w:rPr>
        <w:t>皖西经济技术学校</w:t>
      </w:r>
    </w:p>
    <w:p w14:paraId="073ACBA4">
      <w:pPr>
        <w:keepNext w:val="0"/>
        <w:keepLines w:val="0"/>
        <w:pageBreakBefore w:val="0"/>
        <w:widowControl w:val="0"/>
        <w:kinsoku/>
        <w:wordWrap/>
        <w:overflowPunct/>
        <w:topLinePunct w:val="0"/>
        <w:autoSpaceDE/>
        <w:autoSpaceDN/>
        <w:bidi w:val="0"/>
        <w:adjustRightInd/>
        <w:snapToGrid/>
        <w:spacing w:line="240" w:lineRule="auto"/>
        <w:ind w:left="0" w:firstLine="4800" w:firstLineChars="2000"/>
        <w:jc w:val="left"/>
        <w:textAlignment w:val="auto"/>
        <w:rPr>
          <w:rFonts w:hint="eastAsia" w:ascii="宋体" w:hAnsi="宋体" w:eastAsia="宋体" w:cs="宋体"/>
          <w:sz w:val="24"/>
          <w:szCs w:val="24"/>
        </w:rPr>
      </w:pPr>
      <w:r>
        <w:rPr>
          <w:rFonts w:hint="eastAsia" w:ascii="宋体" w:hAnsi="宋体" w:eastAsia="宋体" w:cs="宋体"/>
          <w:sz w:val="24"/>
          <w:szCs w:val="24"/>
        </w:rPr>
        <w:t>2026年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6324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D9A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21981"/>
    <w:multiLevelType w:val="singleLevel"/>
    <w:tmpl w:val="A0A21981"/>
    <w:lvl w:ilvl="0" w:tentative="0">
      <w:start w:val="1"/>
      <w:numFmt w:val="decimal"/>
      <w:suff w:val="nothing"/>
      <w:lvlText w:val="%1．"/>
      <w:lvlJc w:val="left"/>
      <w:pPr>
        <w:ind w:left="0" w:firstLine="400"/>
      </w:pPr>
      <w:rPr>
        <w:rFonts w:hint="default"/>
      </w:rPr>
    </w:lvl>
  </w:abstractNum>
  <w:abstractNum w:abstractNumId="1">
    <w:nsid w:val="A6BBF2E9"/>
    <w:multiLevelType w:val="singleLevel"/>
    <w:tmpl w:val="A6BBF2E9"/>
    <w:lvl w:ilvl="0" w:tentative="0">
      <w:start w:val="1"/>
      <w:numFmt w:val="decimal"/>
      <w:suff w:val="nothing"/>
      <w:lvlText w:val="%1．"/>
      <w:lvlJc w:val="left"/>
      <w:pPr>
        <w:ind w:left="0" w:firstLine="400"/>
      </w:pPr>
      <w:rPr>
        <w:rFonts w:hint="default"/>
      </w:rPr>
    </w:lvl>
  </w:abstractNum>
  <w:abstractNum w:abstractNumId="2">
    <w:nsid w:val="A77063E6"/>
    <w:multiLevelType w:val="singleLevel"/>
    <w:tmpl w:val="A77063E6"/>
    <w:lvl w:ilvl="0" w:tentative="0">
      <w:start w:val="1"/>
      <w:numFmt w:val="decimal"/>
      <w:suff w:val="nothing"/>
      <w:lvlText w:val="%1．"/>
      <w:lvlJc w:val="left"/>
      <w:pPr>
        <w:ind w:left="0" w:firstLine="400"/>
      </w:pPr>
      <w:rPr>
        <w:rFonts w:hint="default"/>
      </w:rPr>
    </w:lvl>
  </w:abstractNum>
  <w:abstractNum w:abstractNumId="3">
    <w:nsid w:val="C9BD2587"/>
    <w:multiLevelType w:val="singleLevel"/>
    <w:tmpl w:val="C9BD2587"/>
    <w:lvl w:ilvl="0" w:tentative="0">
      <w:start w:val="1"/>
      <w:numFmt w:val="decimal"/>
      <w:suff w:val="nothing"/>
      <w:lvlText w:val="%1．"/>
      <w:lvlJc w:val="left"/>
      <w:pPr>
        <w:ind w:left="0" w:firstLine="400"/>
      </w:pPr>
      <w:rPr>
        <w:rFonts w:hint="default"/>
      </w:rPr>
    </w:lvl>
  </w:abstractNum>
  <w:abstractNum w:abstractNumId="4">
    <w:nsid w:val="F7277D29"/>
    <w:multiLevelType w:val="singleLevel"/>
    <w:tmpl w:val="F7277D29"/>
    <w:lvl w:ilvl="0" w:tentative="0">
      <w:start w:val="1"/>
      <w:numFmt w:val="decimal"/>
      <w:suff w:val="nothing"/>
      <w:lvlText w:val="%1．"/>
      <w:lvlJc w:val="left"/>
      <w:pPr>
        <w:ind w:left="0" w:firstLine="400"/>
      </w:pPr>
      <w:rPr>
        <w:rFonts w:hint="default"/>
      </w:rPr>
    </w:lvl>
  </w:abstractNum>
  <w:abstractNum w:abstractNumId="5">
    <w:nsid w:val="78822A73"/>
    <w:multiLevelType w:val="singleLevel"/>
    <w:tmpl w:val="78822A73"/>
    <w:lvl w:ilvl="0" w:tentative="0">
      <w:start w:val="1"/>
      <w:numFmt w:val="decimal"/>
      <w:suff w:val="nothing"/>
      <w:lvlText w:val="%1．"/>
      <w:lvlJc w:val="left"/>
      <w:pPr>
        <w:ind w:left="0" w:firstLine="400"/>
      </w:pPr>
      <w:rPr>
        <w:rFonts w:hint="default"/>
      </w:r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1A4F1D"/>
    <w:rsid w:val="1F620D7C"/>
    <w:rsid w:val="252A4872"/>
    <w:rsid w:val="3DE970A0"/>
    <w:rsid w:val="5FAB3998"/>
    <w:rsid w:val="660F32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1918</Words>
  <Characters>2040</Characters>
  <TotalTime>34</TotalTime>
  <ScaleCrop>false</ScaleCrop>
  <LinksUpToDate>false</LinksUpToDate>
  <CharactersWithSpaces>2040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2026-03-23T00:53:00Z</dcterms:created>
  <dc:creator>Apache POI</dc:creator>
  <cp:lastModifiedBy>皖西经校</cp:lastModifiedBy>
  <dcterms:modified xsi:type="dcterms:W3CDTF">2026-03-23T03:15:39Z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eyJoZGlkIjoiNjg0OWFiN2QwOGI0OWViMmQwYjlkYTYxODFlNzgxMjAiLCJ1c2VySWQiOiIyNjkwODY2MjIifQ==</vt:lpwstr>
  </property>
  <property fmtid="{D5CDD505-2E9C-101B-9397-08002B2CF9AE}" pid="3" name="KSOProductBuildVer">
    <vt:lpwstr>2052-12.1.0.25225</vt:lpwstr>
  </property>
  <property fmtid="{D5CDD505-2E9C-101B-9397-08002B2CF9AE}" pid="4" name="ICV">
    <vt:lpwstr>CD0C78A81ECC4BDFAC2B292DCCFFE4AB_13</vt:lpwstr>
  </property>
</Properties>
</file>